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6B95" w14:textId="77777777" w:rsidR="000A27C1" w:rsidRPr="00950D87" w:rsidRDefault="000A27C1" w:rsidP="000A27C1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lang w:val="en-US"/>
        </w:rPr>
      </w:pPr>
      <w:r w:rsidRPr="00950D87">
        <w:rPr>
          <w:rFonts w:ascii="Calibri" w:hAnsi="Calibri" w:cs="Times New Roman"/>
          <w:b/>
          <w:lang w:val="en-US"/>
        </w:rPr>
        <w:t xml:space="preserve">Philipp Mathmann </w:t>
      </w:r>
      <w:r w:rsidRPr="00950D87">
        <w:rPr>
          <w:rFonts w:ascii="Calibri" w:eastAsia="Times New Roman" w:hAnsi="Calibri" w:cs="Times New Roman"/>
          <w:color w:val="000000" w:themeColor="text1"/>
          <w:lang w:val="en-US"/>
        </w:rPr>
        <w:t xml:space="preserve">– </w:t>
      </w:r>
      <w:r w:rsidRPr="00950D87">
        <w:rPr>
          <w:rFonts w:ascii="Calibri" w:hAnsi="Calibri" w:cs="Times New Roman"/>
          <w:b/>
          <w:lang w:val="en-US"/>
        </w:rPr>
        <w:t>Countertenor / Soprano</w:t>
      </w:r>
    </w:p>
    <w:p w14:paraId="5C00F331" w14:textId="77777777" w:rsidR="000A27C1" w:rsidRPr="00950D87" w:rsidRDefault="000A27C1" w:rsidP="000A27C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  <w:lang w:val="en-US"/>
        </w:rPr>
      </w:pPr>
    </w:p>
    <w:p w14:paraId="2B7E8441" w14:textId="77777777" w:rsidR="000A27C1" w:rsidRPr="00950D87" w:rsidRDefault="000A27C1" w:rsidP="000A27C1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lang w:val="en-US"/>
        </w:rPr>
      </w:pPr>
      <w:r w:rsidRPr="00950D87">
        <w:rPr>
          <w:rFonts w:ascii="Calibri" w:hAnsi="Calibri" w:cs="Times New Roman"/>
          <w:b/>
          <w:lang w:val="en-US"/>
        </w:rPr>
        <w:t>VITA</w:t>
      </w:r>
    </w:p>
    <w:p w14:paraId="400C39BE" w14:textId="77777777" w:rsidR="000A27C1" w:rsidRDefault="000A27C1">
      <w:pPr>
        <w:rPr>
          <w:lang w:val="en-GB"/>
        </w:rPr>
      </w:pPr>
    </w:p>
    <w:p w14:paraId="59D3D8A3" w14:textId="27E13A5B" w:rsidR="00923170" w:rsidRDefault="00606355">
      <w:pPr>
        <w:rPr>
          <w:i/>
          <w:lang w:val="en-GB"/>
        </w:rPr>
      </w:pPr>
      <w:r w:rsidRPr="00606355">
        <w:rPr>
          <w:lang w:val="en-GB"/>
        </w:rPr>
        <w:t xml:space="preserve">"A true discovery." is how Philipp Mathmann was described by the </w:t>
      </w:r>
      <w:proofErr w:type="spellStart"/>
      <w:r w:rsidRPr="00606355">
        <w:rPr>
          <w:lang w:val="en-GB"/>
        </w:rPr>
        <w:t>Kurier</w:t>
      </w:r>
      <w:proofErr w:type="spellEnd"/>
      <w:r w:rsidRPr="00606355">
        <w:rPr>
          <w:lang w:val="en-GB"/>
        </w:rPr>
        <w:t xml:space="preserve"> (Susanne </w:t>
      </w:r>
      <w:proofErr w:type="spellStart"/>
      <w:r w:rsidRPr="00606355">
        <w:rPr>
          <w:lang w:val="en-GB"/>
        </w:rPr>
        <w:t>Zobl</w:t>
      </w:r>
      <w:proofErr w:type="spellEnd"/>
      <w:r w:rsidRPr="00606355">
        <w:rPr>
          <w:lang w:val="en-GB"/>
        </w:rPr>
        <w:t xml:space="preserve">, 12.07.2024) after his celebrated debut at the Vienna State Opera with Cecilia Bartoli and John Malkovich. </w:t>
      </w:r>
      <w:r w:rsidR="000A27C1" w:rsidRPr="000A27C1">
        <w:rPr>
          <w:lang w:val="en-GB"/>
        </w:rPr>
        <w:t xml:space="preserve">His voice surprises with its bright clarity and fascinates with its intensity: Georg </w:t>
      </w:r>
      <w:proofErr w:type="spellStart"/>
      <w:r w:rsidR="000A27C1" w:rsidRPr="000A27C1">
        <w:rPr>
          <w:lang w:val="en-GB"/>
        </w:rPr>
        <w:t>Rudiger</w:t>
      </w:r>
      <w:proofErr w:type="spellEnd"/>
      <w:r w:rsidR="000A27C1" w:rsidRPr="000A27C1">
        <w:rPr>
          <w:lang w:val="en-GB"/>
        </w:rPr>
        <w:t xml:space="preserve"> </w:t>
      </w:r>
      <w:r w:rsidR="009B4010">
        <w:rPr>
          <w:lang w:val="en-GB"/>
        </w:rPr>
        <w:t xml:space="preserve">has </w:t>
      </w:r>
      <w:r w:rsidR="000A27C1" w:rsidRPr="000A27C1">
        <w:rPr>
          <w:lang w:val="en-GB"/>
        </w:rPr>
        <w:t>acclaim</w:t>
      </w:r>
      <w:r w:rsidR="00923170">
        <w:rPr>
          <w:lang w:val="en-GB"/>
        </w:rPr>
        <w:t>ed</w:t>
      </w:r>
      <w:r w:rsidR="000A27C1" w:rsidRPr="000A27C1">
        <w:rPr>
          <w:lang w:val="en-GB"/>
        </w:rPr>
        <w:t xml:space="preserve"> its </w:t>
      </w:r>
      <w:r w:rsidR="000A27C1" w:rsidRPr="000A27C1">
        <w:rPr>
          <w:i/>
          <w:lang w:val="en-GB"/>
        </w:rPr>
        <w:t>"radiance about which one can only marvel..."</w:t>
      </w:r>
      <w:r w:rsidR="00923170" w:rsidRPr="00696C1C">
        <w:rPr>
          <w:lang w:val="en-GB"/>
        </w:rPr>
        <w:t xml:space="preserve"> (</w:t>
      </w:r>
      <w:proofErr w:type="spellStart"/>
      <w:r w:rsidR="00923170" w:rsidRPr="000A27C1">
        <w:rPr>
          <w:lang w:val="en-GB"/>
        </w:rPr>
        <w:t>Badische</w:t>
      </w:r>
      <w:proofErr w:type="spellEnd"/>
      <w:r w:rsidR="00923170" w:rsidRPr="000A27C1">
        <w:rPr>
          <w:lang w:val="en-GB"/>
        </w:rPr>
        <w:t xml:space="preserve"> Zeitung</w:t>
      </w:r>
      <w:r w:rsidR="00923170">
        <w:rPr>
          <w:lang w:val="en-GB"/>
        </w:rPr>
        <w:t>)</w:t>
      </w:r>
      <w:r w:rsidR="000A27C1" w:rsidRPr="000A27C1">
        <w:rPr>
          <w:lang w:val="en-GB"/>
        </w:rPr>
        <w:t xml:space="preserve"> and Richard Lorber </w:t>
      </w:r>
      <w:r w:rsidR="009B4010">
        <w:rPr>
          <w:lang w:val="en-GB"/>
        </w:rPr>
        <w:t xml:space="preserve">has </w:t>
      </w:r>
      <w:r w:rsidR="000A27C1" w:rsidRPr="000A27C1">
        <w:rPr>
          <w:lang w:val="en-GB"/>
        </w:rPr>
        <w:t>celebrate</w:t>
      </w:r>
      <w:r w:rsidR="009B4010">
        <w:rPr>
          <w:lang w:val="en-GB"/>
        </w:rPr>
        <w:t>d</w:t>
      </w:r>
      <w:r w:rsidR="000A27C1" w:rsidRPr="000A27C1">
        <w:rPr>
          <w:lang w:val="en-GB"/>
        </w:rPr>
        <w:t xml:space="preserve"> </w:t>
      </w:r>
      <w:r w:rsidR="009B4010">
        <w:rPr>
          <w:lang w:val="en-GB"/>
        </w:rPr>
        <w:t>its</w:t>
      </w:r>
      <w:r w:rsidR="009B4010" w:rsidRPr="000A27C1">
        <w:rPr>
          <w:lang w:val="en-GB"/>
        </w:rPr>
        <w:t xml:space="preserve"> </w:t>
      </w:r>
      <w:r w:rsidR="000A27C1" w:rsidRPr="000A27C1">
        <w:rPr>
          <w:i/>
          <w:lang w:val="en-GB"/>
        </w:rPr>
        <w:t>"irritatingly</w:t>
      </w:r>
      <w:r w:rsidR="009B4010">
        <w:rPr>
          <w:i/>
          <w:lang w:val="en-GB"/>
        </w:rPr>
        <w:t>-</w:t>
      </w:r>
      <w:r w:rsidR="000A27C1" w:rsidRPr="000A27C1">
        <w:rPr>
          <w:i/>
          <w:lang w:val="en-GB"/>
        </w:rPr>
        <w:t>beautiful, bell-clean naivety"</w:t>
      </w:r>
      <w:r w:rsidR="009B4010" w:rsidRPr="00696C1C">
        <w:rPr>
          <w:lang w:val="en-GB"/>
        </w:rPr>
        <w:t xml:space="preserve"> </w:t>
      </w:r>
      <w:r w:rsidR="009B4010">
        <w:rPr>
          <w:lang w:val="en-GB"/>
        </w:rPr>
        <w:t>(</w:t>
      </w:r>
      <w:r w:rsidR="009B4010" w:rsidRPr="000A27C1">
        <w:rPr>
          <w:lang w:val="en-GB"/>
        </w:rPr>
        <w:t xml:space="preserve">WDR3 </w:t>
      </w:r>
      <w:proofErr w:type="spellStart"/>
      <w:r w:rsidR="009B4010" w:rsidRPr="000A27C1">
        <w:rPr>
          <w:lang w:val="en-GB"/>
        </w:rPr>
        <w:t>Opernblog</w:t>
      </w:r>
      <w:proofErr w:type="spellEnd"/>
      <w:r w:rsidR="009B4010">
        <w:rPr>
          <w:lang w:val="en-GB"/>
        </w:rPr>
        <w:t>)</w:t>
      </w:r>
      <w:r w:rsidR="000A27C1" w:rsidRPr="000A27C1">
        <w:rPr>
          <w:i/>
          <w:lang w:val="en-GB"/>
        </w:rPr>
        <w:t>.</w:t>
      </w:r>
    </w:p>
    <w:p w14:paraId="183AB361" w14:textId="77777777" w:rsidR="00923170" w:rsidRDefault="00923170">
      <w:pPr>
        <w:rPr>
          <w:i/>
          <w:lang w:val="en-GB"/>
        </w:rPr>
      </w:pPr>
    </w:p>
    <w:p w14:paraId="35A2EDF9" w14:textId="1495F4C9" w:rsidR="00923170" w:rsidRDefault="000A27C1">
      <w:pPr>
        <w:rPr>
          <w:lang w:val="en-GB"/>
        </w:rPr>
      </w:pPr>
      <w:r w:rsidRPr="000A27C1">
        <w:rPr>
          <w:lang w:val="en-GB"/>
        </w:rPr>
        <w:t>Soprano Philipp Mathmann is one of the most sought-after countertenors</w:t>
      </w:r>
      <w:r w:rsidR="00923170">
        <w:rPr>
          <w:lang w:val="en-GB"/>
        </w:rPr>
        <w:t xml:space="preserve"> in the world </w:t>
      </w:r>
      <w:r w:rsidR="00923170" w:rsidRPr="000A27C1">
        <w:rPr>
          <w:lang w:val="en-GB"/>
        </w:rPr>
        <w:t>today</w:t>
      </w:r>
      <w:r w:rsidRPr="000A27C1">
        <w:rPr>
          <w:lang w:val="en-GB"/>
        </w:rPr>
        <w:t xml:space="preserve">. </w:t>
      </w:r>
      <w:r w:rsidR="00923170">
        <w:rPr>
          <w:lang w:val="en-GB"/>
        </w:rPr>
        <w:t>During</w:t>
      </w:r>
      <w:r w:rsidR="00923170" w:rsidRPr="000A27C1">
        <w:rPr>
          <w:lang w:val="en-GB"/>
        </w:rPr>
        <w:t xml:space="preserve"> </w:t>
      </w:r>
      <w:r w:rsidRPr="000A27C1">
        <w:rPr>
          <w:lang w:val="en-GB"/>
        </w:rPr>
        <w:t>the course of his still</w:t>
      </w:r>
      <w:r w:rsidR="00923170">
        <w:rPr>
          <w:lang w:val="en-GB"/>
        </w:rPr>
        <w:t>-</w:t>
      </w:r>
      <w:r w:rsidRPr="000A27C1">
        <w:rPr>
          <w:lang w:val="en-GB"/>
        </w:rPr>
        <w:t xml:space="preserve">young </w:t>
      </w:r>
      <w:r w:rsidR="00950D87" w:rsidRPr="000A27C1">
        <w:rPr>
          <w:lang w:val="en-GB"/>
        </w:rPr>
        <w:t>career</w:t>
      </w:r>
      <w:r w:rsidRPr="000A27C1">
        <w:rPr>
          <w:lang w:val="en-GB"/>
        </w:rPr>
        <w:t xml:space="preserve"> he has taken on numerous leading roles in highly</w:t>
      </w:r>
      <w:r w:rsidR="00923170">
        <w:rPr>
          <w:lang w:val="en-GB"/>
        </w:rPr>
        <w:t>-</w:t>
      </w:r>
      <w:r w:rsidRPr="000A27C1">
        <w:rPr>
          <w:lang w:val="en-GB"/>
        </w:rPr>
        <w:t xml:space="preserve">acclaimed productions such as </w:t>
      </w:r>
      <w:proofErr w:type="spellStart"/>
      <w:r w:rsidRPr="000A27C1">
        <w:rPr>
          <w:lang w:val="en-GB"/>
        </w:rPr>
        <w:t>Anastasio</w:t>
      </w:r>
      <w:proofErr w:type="spellEnd"/>
      <w:r w:rsidRPr="000A27C1">
        <w:rPr>
          <w:lang w:val="en-GB"/>
        </w:rPr>
        <w:t xml:space="preserve"> in "</w:t>
      </w:r>
      <w:proofErr w:type="spellStart"/>
      <w:r w:rsidRPr="000A27C1">
        <w:rPr>
          <w:lang w:val="en-GB"/>
        </w:rPr>
        <w:t>Giustino</w:t>
      </w:r>
      <w:proofErr w:type="spellEnd"/>
      <w:r w:rsidRPr="000A27C1">
        <w:rPr>
          <w:lang w:val="en-GB"/>
        </w:rPr>
        <w:t xml:space="preserve">" (Handel), Abel in "Cain and Abel" (Scarlatti), </w:t>
      </w:r>
      <w:proofErr w:type="spellStart"/>
      <w:r w:rsidRPr="000A27C1">
        <w:rPr>
          <w:lang w:val="en-GB"/>
        </w:rPr>
        <w:t>Mirtillo</w:t>
      </w:r>
      <w:proofErr w:type="spellEnd"/>
      <w:r w:rsidRPr="000A27C1">
        <w:rPr>
          <w:lang w:val="en-GB"/>
        </w:rPr>
        <w:t xml:space="preserve"> in "Il pastor fido" </w:t>
      </w:r>
      <w:r w:rsidR="00923170">
        <w:rPr>
          <w:lang w:val="en-GB"/>
        </w:rPr>
        <w:t>and</w:t>
      </w:r>
      <w:r w:rsidR="00923170" w:rsidRPr="000A27C1">
        <w:rPr>
          <w:lang w:val="en-GB"/>
        </w:rPr>
        <w:t xml:space="preserve"> </w:t>
      </w:r>
      <w:r w:rsidRPr="000A27C1">
        <w:rPr>
          <w:lang w:val="en-GB"/>
        </w:rPr>
        <w:t xml:space="preserve">La </w:t>
      </w:r>
      <w:proofErr w:type="spellStart"/>
      <w:r w:rsidRPr="000A27C1">
        <w:rPr>
          <w:lang w:val="en-GB"/>
        </w:rPr>
        <w:t>Bellezza</w:t>
      </w:r>
      <w:proofErr w:type="spellEnd"/>
      <w:r w:rsidRPr="000A27C1">
        <w:rPr>
          <w:lang w:val="en-GB"/>
        </w:rPr>
        <w:t xml:space="preserve"> in "Il </w:t>
      </w:r>
      <w:proofErr w:type="spellStart"/>
      <w:r w:rsidRPr="000A27C1">
        <w:rPr>
          <w:lang w:val="en-GB"/>
        </w:rPr>
        <w:t>Trionfo</w:t>
      </w:r>
      <w:proofErr w:type="spellEnd"/>
      <w:r w:rsidRPr="000A27C1">
        <w:rPr>
          <w:lang w:val="en-GB"/>
        </w:rPr>
        <w:t xml:space="preserve"> del Tempo e del </w:t>
      </w:r>
      <w:proofErr w:type="spellStart"/>
      <w:r w:rsidRPr="000A27C1">
        <w:rPr>
          <w:lang w:val="en-GB"/>
        </w:rPr>
        <w:t>Disinganno</w:t>
      </w:r>
      <w:proofErr w:type="spellEnd"/>
      <w:r w:rsidRPr="000A27C1">
        <w:rPr>
          <w:lang w:val="en-GB"/>
        </w:rPr>
        <w:t xml:space="preserve">" (Handel). These productions attracted national attention and were nominated for </w:t>
      </w:r>
      <w:r w:rsidR="00923170">
        <w:rPr>
          <w:lang w:val="en-GB"/>
        </w:rPr>
        <w:t xml:space="preserve">notable </w:t>
      </w:r>
      <w:r w:rsidRPr="000A27C1">
        <w:rPr>
          <w:lang w:val="en-GB"/>
        </w:rPr>
        <w:t xml:space="preserve">prizes, such as the Faust Prize and the Golden Mask Award. </w:t>
      </w:r>
      <w:proofErr w:type="spellStart"/>
      <w:r w:rsidR="00923170">
        <w:rPr>
          <w:lang w:val="en-GB"/>
        </w:rPr>
        <w:t>Mathmann’s</w:t>
      </w:r>
      <w:proofErr w:type="spellEnd"/>
      <w:r w:rsidR="00923170" w:rsidRPr="000A27C1">
        <w:rPr>
          <w:lang w:val="en-GB"/>
        </w:rPr>
        <w:t xml:space="preserve"> </w:t>
      </w:r>
      <w:r w:rsidRPr="000A27C1">
        <w:rPr>
          <w:lang w:val="en-GB"/>
        </w:rPr>
        <w:t xml:space="preserve">opera engagements have taken </w:t>
      </w:r>
      <w:r w:rsidR="00923170">
        <w:rPr>
          <w:lang w:val="en-GB"/>
        </w:rPr>
        <w:t xml:space="preserve">him </w:t>
      </w:r>
      <w:r w:rsidRPr="000A27C1">
        <w:rPr>
          <w:lang w:val="en-GB"/>
        </w:rPr>
        <w:t>to the Teatro Real Madrid, the Aalto-</w:t>
      </w:r>
      <w:proofErr w:type="spellStart"/>
      <w:r w:rsidRPr="000A27C1">
        <w:rPr>
          <w:lang w:val="en-GB"/>
        </w:rPr>
        <w:t>Theater</w:t>
      </w:r>
      <w:proofErr w:type="spellEnd"/>
      <w:r w:rsidRPr="000A27C1">
        <w:rPr>
          <w:lang w:val="en-GB"/>
        </w:rPr>
        <w:t xml:space="preserve"> Essen, the </w:t>
      </w:r>
      <w:proofErr w:type="spellStart"/>
      <w:r w:rsidRPr="000A27C1">
        <w:rPr>
          <w:lang w:val="en-GB"/>
        </w:rPr>
        <w:t>Theater</w:t>
      </w:r>
      <w:proofErr w:type="spellEnd"/>
      <w:r w:rsidRPr="000A27C1">
        <w:rPr>
          <w:lang w:val="en-GB"/>
        </w:rPr>
        <w:t xml:space="preserve"> an der Wien, the </w:t>
      </w:r>
      <w:proofErr w:type="spellStart"/>
      <w:r w:rsidRPr="000A27C1">
        <w:rPr>
          <w:lang w:val="en-GB"/>
        </w:rPr>
        <w:t>Stanislawski</w:t>
      </w:r>
      <w:proofErr w:type="spellEnd"/>
      <w:r w:rsidRPr="000A27C1">
        <w:rPr>
          <w:lang w:val="en-GB"/>
        </w:rPr>
        <w:t xml:space="preserve"> </w:t>
      </w:r>
      <w:proofErr w:type="spellStart"/>
      <w:r w:rsidRPr="000A27C1">
        <w:rPr>
          <w:lang w:val="en-GB"/>
        </w:rPr>
        <w:t>Theater</w:t>
      </w:r>
      <w:proofErr w:type="spellEnd"/>
      <w:r w:rsidRPr="000A27C1">
        <w:rPr>
          <w:lang w:val="en-GB"/>
        </w:rPr>
        <w:t xml:space="preserve"> Moscow</w:t>
      </w:r>
      <w:r w:rsidR="00606355">
        <w:rPr>
          <w:lang w:val="en-GB"/>
        </w:rPr>
        <w:t xml:space="preserve">, Bayreuth, </w:t>
      </w:r>
      <w:r w:rsidR="00606355" w:rsidRPr="00606355">
        <w:rPr>
          <w:rFonts w:ascii="Calibri" w:eastAsia="Times New Roman" w:hAnsi="Calibri" w:cs="Times New Roman"/>
          <w:color w:val="000000"/>
          <w:lang w:val="en-US"/>
        </w:rPr>
        <w:t>Opéra de Monte-Carlo, Opéra de Versailles</w:t>
      </w:r>
      <w:r w:rsidRPr="000A27C1">
        <w:rPr>
          <w:lang w:val="en-GB"/>
        </w:rPr>
        <w:t xml:space="preserve"> and numerous </w:t>
      </w:r>
      <w:r w:rsidR="00923170">
        <w:rPr>
          <w:lang w:val="en-GB"/>
        </w:rPr>
        <w:t>other renowned</w:t>
      </w:r>
      <w:r w:rsidR="00923170" w:rsidRPr="000A27C1">
        <w:rPr>
          <w:lang w:val="en-GB"/>
        </w:rPr>
        <w:t xml:space="preserve"> </w:t>
      </w:r>
      <w:r w:rsidRPr="000A27C1">
        <w:rPr>
          <w:lang w:val="en-GB"/>
        </w:rPr>
        <w:t>music festivals.</w:t>
      </w:r>
    </w:p>
    <w:p w14:paraId="27A08A37" w14:textId="77777777" w:rsidR="00923170" w:rsidRDefault="00923170">
      <w:pPr>
        <w:rPr>
          <w:lang w:val="en-GB"/>
        </w:rPr>
      </w:pPr>
    </w:p>
    <w:p w14:paraId="3BA576B5" w14:textId="4534281B" w:rsidR="00C76D59" w:rsidRPr="000A27C1" w:rsidRDefault="00606355" w:rsidP="00606355">
      <w:pPr>
        <w:rPr>
          <w:lang w:val="en-GB"/>
        </w:rPr>
      </w:pPr>
      <w:r w:rsidRPr="00606355">
        <w:rPr>
          <w:lang w:val="en-GB"/>
        </w:rPr>
        <w:t xml:space="preserve">Mathmann does not limit himself to the baroque repertoire, for example in 2021/22 he sang the role of the Angel in the world premiere of Thorsten Rasch's </w:t>
      </w:r>
      <w:r w:rsidRPr="00606355">
        <w:rPr>
          <w:i/>
          <w:iCs/>
          <w:lang w:val="en-GB"/>
        </w:rPr>
        <w:t xml:space="preserve">"Die </w:t>
      </w:r>
      <w:proofErr w:type="spellStart"/>
      <w:r w:rsidRPr="00606355">
        <w:rPr>
          <w:i/>
          <w:iCs/>
          <w:lang w:val="en-GB"/>
        </w:rPr>
        <w:t>andere</w:t>
      </w:r>
      <w:proofErr w:type="spellEnd"/>
      <w:r w:rsidRPr="00606355">
        <w:rPr>
          <w:i/>
          <w:iCs/>
          <w:lang w:val="en-GB"/>
        </w:rPr>
        <w:t xml:space="preserve"> Frau"</w:t>
      </w:r>
      <w:r w:rsidRPr="00606355">
        <w:rPr>
          <w:lang w:val="en-GB"/>
        </w:rPr>
        <w:t xml:space="preserve"> at the </w:t>
      </w:r>
      <w:proofErr w:type="spellStart"/>
      <w:r w:rsidRPr="00606355">
        <w:rPr>
          <w:lang w:val="en-GB"/>
        </w:rPr>
        <w:t>Semperoper</w:t>
      </w:r>
      <w:proofErr w:type="spellEnd"/>
      <w:r w:rsidRPr="00606355">
        <w:rPr>
          <w:lang w:val="en-GB"/>
        </w:rPr>
        <w:t xml:space="preserve"> Dresden, the role of the Scorpion Man in </w:t>
      </w:r>
      <w:proofErr w:type="spellStart"/>
      <w:r w:rsidRPr="00606355">
        <w:rPr>
          <w:lang w:val="en-GB"/>
        </w:rPr>
        <w:t>Jörg</w:t>
      </w:r>
      <w:proofErr w:type="spellEnd"/>
      <w:r w:rsidRPr="00606355">
        <w:rPr>
          <w:lang w:val="en-GB"/>
        </w:rPr>
        <w:t xml:space="preserve"> </w:t>
      </w:r>
      <w:proofErr w:type="spellStart"/>
      <w:r w:rsidRPr="00606355">
        <w:rPr>
          <w:lang w:val="en-GB"/>
        </w:rPr>
        <w:t>Widmann's</w:t>
      </w:r>
      <w:proofErr w:type="spellEnd"/>
      <w:r w:rsidRPr="00606355">
        <w:rPr>
          <w:lang w:val="en-GB"/>
        </w:rPr>
        <w:t xml:space="preserve"> opera "Babylon" at the </w:t>
      </w:r>
      <w:proofErr w:type="spellStart"/>
      <w:r w:rsidRPr="00606355">
        <w:rPr>
          <w:lang w:val="en-GB"/>
        </w:rPr>
        <w:t>Staatstheater</w:t>
      </w:r>
      <w:proofErr w:type="spellEnd"/>
      <w:r w:rsidRPr="00606355">
        <w:rPr>
          <w:lang w:val="en-GB"/>
        </w:rPr>
        <w:t xml:space="preserve"> Wiesbaden and as </w:t>
      </w:r>
      <w:r w:rsidRPr="00606355">
        <w:rPr>
          <w:i/>
          <w:iCs/>
          <w:lang w:val="en-GB"/>
        </w:rPr>
        <w:t>"</w:t>
      </w:r>
      <w:proofErr w:type="spellStart"/>
      <w:r w:rsidRPr="00606355">
        <w:rPr>
          <w:i/>
          <w:iCs/>
          <w:lang w:val="en-GB"/>
        </w:rPr>
        <w:t>Dr.</w:t>
      </w:r>
      <w:proofErr w:type="spellEnd"/>
      <w:r w:rsidRPr="00606355">
        <w:rPr>
          <w:i/>
          <w:iCs/>
          <w:lang w:val="en-GB"/>
        </w:rPr>
        <w:t xml:space="preserve"> </w:t>
      </w:r>
      <w:proofErr w:type="spellStart"/>
      <w:r w:rsidRPr="00606355">
        <w:rPr>
          <w:i/>
          <w:iCs/>
          <w:lang w:val="en-GB"/>
        </w:rPr>
        <w:t>Dürer</w:t>
      </w:r>
      <w:proofErr w:type="spellEnd"/>
      <w:r w:rsidRPr="00606355">
        <w:rPr>
          <w:i/>
          <w:iCs/>
          <w:lang w:val="en-GB"/>
        </w:rPr>
        <w:t>"</w:t>
      </w:r>
      <w:r w:rsidRPr="00606355">
        <w:rPr>
          <w:lang w:val="en-GB"/>
        </w:rPr>
        <w:t xml:space="preserve"> in the opera </w:t>
      </w:r>
      <w:r w:rsidRPr="00606355">
        <w:rPr>
          <w:i/>
          <w:iCs/>
          <w:lang w:val="en-GB"/>
        </w:rPr>
        <w:t>"Thomas"</w:t>
      </w:r>
      <w:r w:rsidRPr="00606355">
        <w:rPr>
          <w:lang w:val="en-GB"/>
        </w:rPr>
        <w:t xml:space="preserve"> at the </w:t>
      </w:r>
      <w:proofErr w:type="spellStart"/>
      <w:r w:rsidRPr="00606355">
        <w:rPr>
          <w:lang w:val="en-GB"/>
        </w:rPr>
        <w:t>Staatsoper</w:t>
      </w:r>
      <w:proofErr w:type="spellEnd"/>
      <w:r w:rsidRPr="00606355">
        <w:rPr>
          <w:lang w:val="en-GB"/>
        </w:rPr>
        <w:t xml:space="preserve"> </w:t>
      </w:r>
      <w:proofErr w:type="spellStart"/>
      <w:r w:rsidRPr="00606355">
        <w:rPr>
          <w:lang w:val="en-GB"/>
        </w:rPr>
        <w:t>unter</w:t>
      </w:r>
      <w:proofErr w:type="spellEnd"/>
      <w:r w:rsidRPr="00606355">
        <w:rPr>
          <w:lang w:val="en-GB"/>
        </w:rPr>
        <w:t xml:space="preserve"> den Linden (Berlin). In concert, Mathmann works with some of the most renowned early music ensembles such as the </w:t>
      </w:r>
      <w:proofErr w:type="spellStart"/>
      <w:r w:rsidRPr="00606355">
        <w:rPr>
          <w:lang w:val="en-GB"/>
        </w:rPr>
        <w:t>Freiburger</w:t>
      </w:r>
      <w:proofErr w:type="spellEnd"/>
      <w:r w:rsidRPr="00606355">
        <w:rPr>
          <w:lang w:val="en-GB"/>
        </w:rPr>
        <w:t xml:space="preserve"> </w:t>
      </w:r>
      <w:proofErr w:type="spellStart"/>
      <w:r w:rsidRPr="00606355">
        <w:rPr>
          <w:lang w:val="en-GB"/>
        </w:rPr>
        <w:t>Barockorchester</w:t>
      </w:r>
      <w:proofErr w:type="spellEnd"/>
      <w:r w:rsidRPr="00606355">
        <w:rPr>
          <w:lang w:val="en-GB"/>
        </w:rPr>
        <w:t xml:space="preserve">, the Akademie für Alte </w:t>
      </w:r>
      <w:proofErr w:type="spellStart"/>
      <w:r w:rsidRPr="00606355">
        <w:rPr>
          <w:lang w:val="en-GB"/>
        </w:rPr>
        <w:t>Musik</w:t>
      </w:r>
      <w:proofErr w:type="spellEnd"/>
      <w:r w:rsidRPr="00606355">
        <w:rPr>
          <w:lang w:val="en-GB"/>
        </w:rPr>
        <w:t xml:space="preserve"> Berlin, Concerto Köln and conductors such as Christophe </w:t>
      </w:r>
      <w:proofErr w:type="spellStart"/>
      <w:r w:rsidRPr="00606355">
        <w:rPr>
          <w:lang w:val="en-GB"/>
        </w:rPr>
        <w:t>Rousset</w:t>
      </w:r>
      <w:proofErr w:type="spellEnd"/>
      <w:r w:rsidRPr="00606355">
        <w:rPr>
          <w:lang w:val="en-GB"/>
        </w:rPr>
        <w:t xml:space="preserve">, Gianluca Capuano and Diego </w:t>
      </w:r>
      <w:proofErr w:type="spellStart"/>
      <w:r w:rsidRPr="00606355">
        <w:rPr>
          <w:lang w:val="en-GB"/>
        </w:rPr>
        <w:t>Fasolis</w:t>
      </w:r>
      <w:proofErr w:type="spellEnd"/>
      <w:r w:rsidRPr="00606355">
        <w:rPr>
          <w:lang w:val="en-GB"/>
        </w:rPr>
        <w:t xml:space="preserve">. After his first CD ("La </w:t>
      </w:r>
      <w:proofErr w:type="spellStart"/>
      <w:r w:rsidRPr="00606355">
        <w:rPr>
          <w:lang w:val="en-GB"/>
        </w:rPr>
        <w:t>deposizione</w:t>
      </w:r>
      <w:proofErr w:type="spellEnd"/>
      <w:r w:rsidRPr="00606355">
        <w:rPr>
          <w:lang w:val="en-GB"/>
        </w:rPr>
        <w:t xml:space="preserve"> </w:t>
      </w:r>
      <w:proofErr w:type="spellStart"/>
      <w:r w:rsidRPr="00606355">
        <w:rPr>
          <w:lang w:val="en-GB"/>
        </w:rPr>
        <w:t>dalla</w:t>
      </w:r>
      <w:proofErr w:type="spellEnd"/>
      <w:r w:rsidRPr="00606355">
        <w:rPr>
          <w:lang w:val="en-GB"/>
        </w:rPr>
        <w:t xml:space="preserve"> </w:t>
      </w:r>
      <w:proofErr w:type="spellStart"/>
      <w:r w:rsidRPr="00606355">
        <w:rPr>
          <w:lang w:val="en-GB"/>
        </w:rPr>
        <w:t>croce</w:t>
      </w:r>
      <w:proofErr w:type="spellEnd"/>
      <w:r w:rsidRPr="00606355">
        <w:rPr>
          <w:lang w:val="en-GB"/>
        </w:rPr>
        <w:t xml:space="preserve"> di </w:t>
      </w:r>
      <w:proofErr w:type="spellStart"/>
      <w:r w:rsidRPr="00606355">
        <w:rPr>
          <w:lang w:val="en-GB"/>
        </w:rPr>
        <w:t>Gesu</w:t>
      </w:r>
      <w:proofErr w:type="spellEnd"/>
      <w:r w:rsidRPr="00606355">
        <w:rPr>
          <w:lang w:val="en-GB"/>
        </w:rPr>
        <w:t xml:space="preserve"> Cristo" by F. X. Richter) in 2017, his first solo CD (</w:t>
      </w:r>
      <w:r w:rsidRPr="00606355">
        <w:rPr>
          <w:i/>
          <w:iCs/>
          <w:lang w:val="en-GB"/>
        </w:rPr>
        <w:t>"</w:t>
      </w:r>
      <w:proofErr w:type="spellStart"/>
      <w:r w:rsidRPr="00606355">
        <w:rPr>
          <w:i/>
          <w:iCs/>
          <w:lang w:val="en-GB"/>
        </w:rPr>
        <w:t>Tormenti</w:t>
      </w:r>
      <w:proofErr w:type="spellEnd"/>
      <w:r w:rsidRPr="00606355">
        <w:rPr>
          <w:i/>
          <w:iCs/>
          <w:lang w:val="en-GB"/>
        </w:rPr>
        <w:t xml:space="preserve"> </w:t>
      </w:r>
      <w:proofErr w:type="spellStart"/>
      <w:r w:rsidRPr="00606355">
        <w:rPr>
          <w:i/>
          <w:iCs/>
          <w:lang w:val="en-GB"/>
        </w:rPr>
        <w:t>d'Amore</w:t>
      </w:r>
      <w:proofErr w:type="spellEnd"/>
      <w:r w:rsidRPr="00606355">
        <w:rPr>
          <w:i/>
          <w:iCs/>
          <w:lang w:val="en-GB"/>
        </w:rPr>
        <w:t xml:space="preserve">") </w:t>
      </w:r>
      <w:r w:rsidRPr="00606355">
        <w:rPr>
          <w:lang w:val="en-GB"/>
        </w:rPr>
        <w:t xml:space="preserve">followed in 2020 with 3 world premiere recordings and two further releases with the labels </w:t>
      </w:r>
      <w:proofErr w:type="spellStart"/>
      <w:r w:rsidRPr="00606355">
        <w:rPr>
          <w:lang w:val="en-GB"/>
        </w:rPr>
        <w:t>Carus</w:t>
      </w:r>
      <w:proofErr w:type="spellEnd"/>
      <w:r w:rsidRPr="00606355">
        <w:rPr>
          <w:lang w:val="en-GB"/>
        </w:rPr>
        <w:t xml:space="preserve"> </w:t>
      </w:r>
      <w:r w:rsidRPr="00606355">
        <w:rPr>
          <w:i/>
          <w:iCs/>
          <w:lang w:val="en-GB"/>
        </w:rPr>
        <w:t xml:space="preserve">("Der </w:t>
      </w:r>
      <w:proofErr w:type="spellStart"/>
      <w:r w:rsidRPr="00606355">
        <w:rPr>
          <w:i/>
          <w:iCs/>
          <w:lang w:val="en-GB"/>
        </w:rPr>
        <w:t>Taucher</w:t>
      </w:r>
      <w:proofErr w:type="spellEnd"/>
      <w:r w:rsidRPr="00606355">
        <w:rPr>
          <w:i/>
          <w:iCs/>
          <w:lang w:val="en-GB"/>
        </w:rPr>
        <w:t>"</w:t>
      </w:r>
      <w:r w:rsidRPr="00606355">
        <w:rPr>
          <w:lang w:val="en-GB"/>
        </w:rPr>
        <w:t xml:space="preserve"> by C. Kreutzer) and Sony (</w:t>
      </w:r>
      <w:r w:rsidRPr="00606355">
        <w:rPr>
          <w:i/>
          <w:iCs/>
          <w:lang w:val="en-GB"/>
        </w:rPr>
        <w:t>"</w:t>
      </w:r>
      <w:proofErr w:type="spellStart"/>
      <w:r w:rsidRPr="00606355">
        <w:rPr>
          <w:i/>
          <w:iCs/>
          <w:lang w:val="en-GB"/>
        </w:rPr>
        <w:t>L'huomo</w:t>
      </w:r>
      <w:proofErr w:type="spellEnd"/>
      <w:r w:rsidRPr="00606355">
        <w:rPr>
          <w:i/>
          <w:iCs/>
          <w:lang w:val="en-GB"/>
        </w:rPr>
        <w:t>"</w:t>
      </w:r>
      <w:r w:rsidRPr="00606355">
        <w:rPr>
          <w:lang w:val="en-GB"/>
        </w:rPr>
        <w:t xml:space="preserve"> by A. </w:t>
      </w:r>
      <w:proofErr w:type="spellStart"/>
      <w:r w:rsidRPr="00606355">
        <w:rPr>
          <w:lang w:val="en-GB"/>
        </w:rPr>
        <w:t>Bernasconi</w:t>
      </w:r>
      <w:proofErr w:type="spellEnd"/>
      <w:r w:rsidRPr="00606355">
        <w:rPr>
          <w:lang w:val="en-GB"/>
        </w:rPr>
        <w:t>) in 2024.</w:t>
      </w:r>
      <w:r>
        <w:rPr>
          <w:lang w:val="en-GB"/>
        </w:rPr>
        <w:t xml:space="preserve"> </w:t>
      </w:r>
    </w:p>
    <w:sectPr w:rsidR="00C76D59" w:rsidRPr="000A27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C1"/>
    <w:rsid w:val="000A27C1"/>
    <w:rsid w:val="00606355"/>
    <w:rsid w:val="00696C1C"/>
    <w:rsid w:val="00923170"/>
    <w:rsid w:val="00950D87"/>
    <w:rsid w:val="009B4010"/>
    <w:rsid w:val="00AE73C0"/>
    <w:rsid w:val="00C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18114"/>
  <w15:docId w15:val="{17E9E08F-A41A-B643-B894-83ED557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C1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7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7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170"/>
    <w:rPr>
      <w:rFonts w:eastAsiaTheme="minorEastAsia"/>
      <w:kern w:val="0"/>
      <w:sz w:val="20"/>
      <w:szCs w:val="20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70"/>
    <w:rPr>
      <w:rFonts w:eastAsiaTheme="minorEastAsia"/>
      <w:b/>
      <w:bCs/>
      <w:kern w:val="0"/>
      <w:sz w:val="20"/>
      <w:szCs w:val="20"/>
      <w:lang w:eastAsia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70"/>
    <w:rPr>
      <w:rFonts w:ascii="Tahoma" w:eastAsiaTheme="minorEastAsia" w:hAnsi="Tahoma" w:cs="Tahoma"/>
      <w:kern w:val="0"/>
      <w:sz w:val="16"/>
      <w:szCs w:val="16"/>
      <w:lang w:eastAsia="de-DE"/>
      <w14:ligatures w14:val="none"/>
    </w:rPr>
  </w:style>
  <w:style w:type="paragraph" w:styleId="Revision">
    <w:name w:val="Revision"/>
    <w:hidden/>
    <w:uiPriority w:val="99"/>
    <w:semiHidden/>
    <w:rsid w:val="00696C1C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Szczeponik</dc:creator>
  <cp:lastModifiedBy>Philipp Mathmann</cp:lastModifiedBy>
  <cp:revision>4</cp:revision>
  <dcterms:created xsi:type="dcterms:W3CDTF">2023-01-06T13:59:00Z</dcterms:created>
  <dcterms:modified xsi:type="dcterms:W3CDTF">2024-07-14T21:24:00Z</dcterms:modified>
</cp:coreProperties>
</file>